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4C7C98" w:rsidRDefault="00993C7C" w:rsidP="00993C7C">
      <w:pPr>
        <w:rPr>
          <w:rFonts w:ascii="Arial" w:hAnsi="Arial" w:cs="Arial"/>
          <w:b/>
          <w:sz w:val="20"/>
          <w:szCs w:val="20"/>
        </w:rPr>
      </w:pPr>
      <w:r w:rsidRPr="004C7C98">
        <w:rPr>
          <w:rFonts w:ascii="Arial" w:hAnsi="Arial" w:cs="Arial"/>
          <w:b/>
          <w:sz w:val="20"/>
          <w:szCs w:val="20"/>
        </w:rPr>
        <w:t xml:space="preserve">Programma </w:t>
      </w:r>
      <w:r>
        <w:rPr>
          <w:rFonts w:ascii="Arial" w:hAnsi="Arial" w:cs="Arial"/>
          <w:b/>
          <w:sz w:val="20"/>
          <w:szCs w:val="20"/>
        </w:rPr>
        <w:t xml:space="preserve">wetenschappelijk </w:t>
      </w:r>
      <w:r w:rsidRPr="004C7C98">
        <w:rPr>
          <w:rFonts w:ascii="Arial" w:hAnsi="Arial" w:cs="Arial"/>
          <w:b/>
          <w:sz w:val="20"/>
          <w:szCs w:val="20"/>
        </w:rPr>
        <w:t>referaat</w:t>
      </w:r>
    </w:p>
    <w:p w:rsidR="00993C7C" w:rsidRPr="004C7C98" w:rsidRDefault="00A24336" w:rsidP="00993C7C">
      <w:pPr>
        <w:rPr>
          <w:rFonts w:ascii="Arial" w:hAnsi="Arial" w:cs="Arial"/>
          <w:sz w:val="20"/>
          <w:szCs w:val="20"/>
        </w:rPr>
      </w:pPr>
      <w:r>
        <w:rPr>
          <w:rFonts w:ascii="Arial" w:hAnsi="Arial" w:cs="Arial"/>
          <w:sz w:val="20"/>
          <w:szCs w:val="20"/>
        </w:rPr>
        <w:t xml:space="preserve">Dinsdag </w:t>
      </w:r>
      <w:r w:rsidR="003522C0">
        <w:rPr>
          <w:rFonts w:ascii="Arial" w:hAnsi="Arial" w:cs="Arial"/>
          <w:sz w:val="20"/>
          <w:szCs w:val="20"/>
        </w:rPr>
        <w:t>20 november</w:t>
      </w:r>
      <w:r>
        <w:rPr>
          <w:rFonts w:ascii="Arial" w:hAnsi="Arial" w:cs="Arial"/>
          <w:sz w:val="20"/>
          <w:szCs w:val="20"/>
        </w:rPr>
        <w:t xml:space="preserve"> 2018</w:t>
      </w:r>
    </w:p>
    <w:p w:rsidR="00993C7C" w:rsidRPr="004C7C98" w:rsidRDefault="00993C7C" w:rsidP="00993C7C">
      <w:pPr>
        <w:spacing w:after="0" w:line="240" w:lineRule="auto"/>
        <w:rPr>
          <w:rFonts w:ascii="Arial" w:hAnsi="Arial" w:cs="Arial"/>
          <w:sz w:val="20"/>
          <w:szCs w:val="20"/>
        </w:rPr>
      </w:pPr>
      <w:r w:rsidRPr="004C7C98">
        <w:rPr>
          <w:rFonts w:ascii="Arial" w:hAnsi="Arial" w:cs="Arial"/>
          <w:sz w:val="20"/>
          <w:szCs w:val="20"/>
        </w:rPr>
        <w:t>van 16.00</w:t>
      </w:r>
      <w:r>
        <w:rPr>
          <w:rFonts w:ascii="Arial" w:hAnsi="Arial" w:cs="Arial"/>
          <w:sz w:val="20"/>
          <w:szCs w:val="20"/>
        </w:rPr>
        <w:t xml:space="preserve"> </w:t>
      </w:r>
      <w:r w:rsidRPr="004C7C98">
        <w:rPr>
          <w:rFonts w:ascii="Arial" w:hAnsi="Arial" w:cs="Arial"/>
          <w:sz w:val="20"/>
          <w:szCs w:val="20"/>
        </w:rPr>
        <w:t>-</w:t>
      </w:r>
      <w:r>
        <w:rPr>
          <w:rFonts w:ascii="Arial" w:hAnsi="Arial" w:cs="Arial"/>
          <w:sz w:val="20"/>
          <w:szCs w:val="20"/>
        </w:rPr>
        <w:t xml:space="preserve"> </w:t>
      </w:r>
      <w:r w:rsidRPr="004C7C98">
        <w:rPr>
          <w:rFonts w:ascii="Arial" w:hAnsi="Arial" w:cs="Arial"/>
          <w:sz w:val="20"/>
          <w:szCs w:val="20"/>
        </w:rPr>
        <w:t>16.45 uur</w:t>
      </w:r>
      <w:r w:rsidRPr="004C7C98">
        <w:rPr>
          <w:rFonts w:ascii="Arial" w:hAnsi="Arial" w:cs="Arial"/>
          <w:sz w:val="20"/>
          <w:szCs w:val="20"/>
        </w:rPr>
        <w:tab/>
      </w:r>
      <w:r w:rsidRPr="004C7C98">
        <w:rPr>
          <w:rFonts w:ascii="Arial" w:hAnsi="Arial" w:cs="Arial"/>
          <w:sz w:val="20"/>
          <w:szCs w:val="20"/>
        </w:rPr>
        <w:tab/>
        <w:t>presentatie referaat</w:t>
      </w:r>
    </w:p>
    <w:p w:rsidR="00993C7C" w:rsidRPr="004C7C98" w:rsidRDefault="00993C7C" w:rsidP="00993C7C">
      <w:pPr>
        <w:spacing w:after="0" w:line="240" w:lineRule="auto"/>
        <w:rPr>
          <w:rFonts w:ascii="Arial" w:hAnsi="Arial" w:cs="Arial"/>
          <w:sz w:val="20"/>
          <w:szCs w:val="20"/>
        </w:rPr>
      </w:pPr>
      <w:r w:rsidRPr="004C7C98">
        <w:rPr>
          <w:rFonts w:ascii="Arial" w:hAnsi="Arial" w:cs="Arial"/>
          <w:sz w:val="20"/>
          <w:szCs w:val="20"/>
        </w:rPr>
        <w:t>van 16.45</w:t>
      </w:r>
      <w:r>
        <w:rPr>
          <w:rFonts w:ascii="Arial" w:hAnsi="Arial" w:cs="Arial"/>
          <w:sz w:val="20"/>
          <w:szCs w:val="20"/>
        </w:rPr>
        <w:t xml:space="preserve"> </w:t>
      </w:r>
      <w:r w:rsidRPr="004C7C98">
        <w:rPr>
          <w:rFonts w:ascii="Arial" w:hAnsi="Arial" w:cs="Arial"/>
          <w:sz w:val="20"/>
          <w:szCs w:val="20"/>
        </w:rPr>
        <w:t>-</w:t>
      </w:r>
      <w:r>
        <w:rPr>
          <w:rFonts w:ascii="Arial" w:hAnsi="Arial" w:cs="Arial"/>
          <w:sz w:val="20"/>
          <w:szCs w:val="20"/>
        </w:rPr>
        <w:t xml:space="preserve"> </w:t>
      </w:r>
      <w:r w:rsidRPr="004C7C98">
        <w:rPr>
          <w:rFonts w:ascii="Arial" w:hAnsi="Arial" w:cs="Arial"/>
          <w:sz w:val="20"/>
          <w:szCs w:val="20"/>
        </w:rPr>
        <w:t xml:space="preserve">17.00 uur </w:t>
      </w:r>
      <w:r w:rsidRPr="004C7C98">
        <w:rPr>
          <w:rFonts w:ascii="Arial" w:hAnsi="Arial" w:cs="Arial"/>
          <w:sz w:val="20"/>
          <w:szCs w:val="20"/>
        </w:rPr>
        <w:tab/>
      </w:r>
      <w:r w:rsidRPr="004C7C98">
        <w:rPr>
          <w:rFonts w:ascii="Arial" w:hAnsi="Arial" w:cs="Arial"/>
          <w:sz w:val="20"/>
          <w:szCs w:val="20"/>
        </w:rPr>
        <w:tab/>
        <w:t>inhoudelijke discussie</w:t>
      </w:r>
    </w:p>
    <w:p w:rsidR="00993C7C" w:rsidRDefault="00993C7C" w:rsidP="00993C7C">
      <w:pPr>
        <w:ind w:right="997"/>
        <w:rPr>
          <w:rFonts w:ascii="Arial" w:hAnsi="Arial" w:cs="Arial"/>
          <w:b/>
          <w:bCs/>
          <w:color w:val="000000"/>
          <w:sz w:val="20"/>
          <w:szCs w:val="20"/>
        </w:rPr>
      </w:pPr>
    </w:p>
    <w:p w:rsidR="003522C0" w:rsidRDefault="001549A3" w:rsidP="001549A3">
      <w:pPr>
        <w:rPr>
          <w:rFonts w:ascii="Arial" w:hAnsi="Arial" w:cs="Arial"/>
          <w:b/>
          <w:sz w:val="20"/>
          <w:szCs w:val="20"/>
        </w:rPr>
      </w:pPr>
      <w:r>
        <w:rPr>
          <w:rFonts w:ascii="Arial" w:hAnsi="Arial" w:cs="Arial"/>
          <w:b/>
          <w:sz w:val="20"/>
          <w:szCs w:val="20"/>
        </w:rPr>
        <w:t>Spreker</w:t>
      </w:r>
      <w:proofErr w:type="gramStart"/>
      <w:r>
        <w:rPr>
          <w:rFonts w:ascii="Arial" w:hAnsi="Arial" w:cs="Arial"/>
          <w:b/>
          <w:sz w:val="20"/>
          <w:szCs w:val="20"/>
        </w:rPr>
        <w:t>:</w:t>
      </w:r>
      <w:r>
        <w:rPr>
          <w:rFonts w:ascii="Arial" w:hAnsi="Arial" w:cs="Arial"/>
          <w:b/>
          <w:sz w:val="20"/>
          <w:szCs w:val="20"/>
        </w:rPr>
        <w:tab/>
      </w:r>
      <w:r w:rsidR="003522C0" w:rsidRPr="003522C0">
        <w:rPr>
          <w:rFonts w:ascii="Arial" w:hAnsi="Arial" w:cs="Arial"/>
          <w:b/>
          <w:sz w:val="20"/>
          <w:szCs w:val="20"/>
        </w:rPr>
        <w:t>Mevrouw</w:t>
      </w:r>
      <w:proofErr w:type="gramEnd"/>
      <w:r w:rsidR="003522C0" w:rsidRPr="003522C0">
        <w:rPr>
          <w:rFonts w:ascii="Arial" w:hAnsi="Arial" w:cs="Arial"/>
          <w:b/>
          <w:sz w:val="20"/>
          <w:szCs w:val="20"/>
        </w:rPr>
        <w:t xml:space="preserve"> Anne Pelzer, psychiater KJP (aansluitend aan themamiddag KJP)</w:t>
      </w:r>
    </w:p>
    <w:p w:rsidR="00A24336" w:rsidRDefault="00993C7C" w:rsidP="00C21477">
      <w:pPr>
        <w:ind w:left="1410" w:hanging="1410"/>
        <w:rPr>
          <w:rFonts w:ascii="Arial" w:hAnsi="Arial" w:cs="Arial"/>
          <w:b/>
          <w:sz w:val="20"/>
          <w:szCs w:val="20"/>
        </w:rPr>
      </w:pPr>
      <w:r w:rsidRPr="002625BE">
        <w:rPr>
          <w:rFonts w:ascii="Arial" w:hAnsi="Arial" w:cs="Arial"/>
          <w:b/>
          <w:sz w:val="20"/>
          <w:szCs w:val="20"/>
        </w:rPr>
        <w:t>Titel</w:t>
      </w:r>
      <w:proofErr w:type="gramStart"/>
      <w:r w:rsidRPr="002625BE">
        <w:rPr>
          <w:rFonts w:ascii="Arial" w:hAnsi="Arial" w:cs="Arial"/>
          <w:b/>
          <w:sz w:val="20"/>
          <w:szCs w:val="20"/>
        </w:rPr>
        <w:t>:</w:t>
      </w:r>
      <w:r w:rsidRPr="002625BE">
        <w:rPr>
          <w:rFonts w:ascii="Arial" w:hAnsi="Arial" w:cs="Arial"/>
          <w:b/>
          <w:sz w:val="20"/>
          <w:szCs w:val="20"/>
        </w:rPr>
        <w:tab/>
      </w:r>
      <w:r>
        <w:rPr>
          <w:rFonts w:ascii="Arial" w:hAnsi="Arial" w:cs="Arial"/>
          <w:b/>
          <w:sz w:val="20"/>
          <w:szCs w:val="20"/>
        </w:rPr>
        <w:tab/>
      </w:r>
      <w:r w:rsidR="00C21477" w:rsidRPr="00C21477">
        <w:rPr>
          <w:rFonts w:ascii="Arial" w:hAnsi="Arial" w:cs="Arial"/>
          <w:b/>
          <w:sz w:val="20"/>
          <w:szCs w:val="20"/>
        </w:rPr>
        <w:t>High</w:t>
      </w:r>
      <w:proofErr w:type="gramEnd"/>
      <w:r w:rsidR="00C21477" w:rsidRPr="00C21477">
        <w:rPr>
          <w:rFonts w:ascii="Arial" w:hAnsi="Arial" w:cs="Arial"/>
          <w:b/>
          <w:sz w:val="20"/>
          <w:szCs w:val="20"/>
        </w:rPr>
        <w:t xml:space="preserve"> &amp; Intensive Care Jeugd: werkzame factoren van kortdurende psychiatrische crisisopnames</w:t>
      </w:r>
    </w:p>
    <w:p w:rsidR="00C21477" w:rsidRDefault="00C21477" w:rsidP="00C21477">
      <w:pPr>
        <w:pStyle w:val="Tekstzonderopmaak"/>
      </w:pPr>
      <w:r>
        <w:t xml:space="preserve">Samenvatting: </w:t>
      </w:r>
    </w:p>
    <w:p w:rsidR="00C21477" w:rsidRDefault="00C21477" w:rsidP="00C21477">
      <w:pPr>
        <w:pStyle w:val="Tekstzonderopmaak"/>
      </w:pPr>
      <w:r>
        <w:t>De afgelopen jaren hebben de gesloten afdelingen binnen de volwassen psychiatrie grote veranderingen ondergaan waarbij onder andere het terug dringen van drang en dwang een drijfveer is. Het High Intensive Care (HIC) model bevat verschillende aspecten om dit te bewerkstelligen.</w:t>
      </w:r>
    </w:p>
    <w:p w:rsidR="00C21477" w:rsidRDefault="00C21477" w:rsidP="00C21477">
      <w:pPr>
        <w:pStyle w:val="Tekstzonderopmaak"/>
      </w:pPr>
    </w:p>
    <w:p w:rsidR="00C21477" w:rsidRDefault="00C21477" w:rsidP="00C21477">
      <w:pPr>
        <w:pStyle w:val="Tekstzonderopmaak"/>
      </w:pPr>
      <w:r>
        <w:t>Binnen de kinder- en jeugdpsychiatrie wordt binnen verschillende instelling de vertaalslag gemaakt naar een HIC Jeugd. Het uiteindelijke doel is om landelijk een visie te delen hoe kortdurende psychiatrische opnames binnen de jeugdpsychiatrie uit zouden moeten zien.</w:t>
      </w:r>
    </w:p>
    <w:p w:rsidR="00C21477" w:rsidRDefault="00C21477" w:rsidP="00C21477">
      <w:pPr>
        <w:pStyle w:val="Tekstzonderopmaak"/>
      </w:pPr>
    </w:p>
    <w:p w:rsidR="00C21477" w:rsidRDefault="00C21477" w:rsidP="00C21477">
      <w:pPr>
        <w:pStyle w:val="Tekstzonderopmaak"/>
      </w:pPr>
      <w:r>
        <w:t xml:space="preserve">Tijdens het referaat zal mevr. </w:t>
      </w:r>
      <w:proofErr w:type="spellStart"/>
      <w:r>
        <w:t>Pelzer</w:t>
      </w:r>
      <w:proofErr w:type="spellEnd"/>
      <w:r>
        <w:t xml:space="preserve"> ingaan op de aspecten die een HIC jeugd anders maken dan een HIC volwassenen. Daarnaas</w:t>
      </w:r>
      <w:r>
        <w:t>t zal zij haar</w:t>
      </w:r>
      <w:r>
        <w:t xml:space="preserve"> </w:t>
      </w:r>
      <w:proofErr w:type="spellStart"/>
      <w:r>
        <w:t>onderzoeksartikel</w:t>
      </w:r>
      <w:proofErr w:type="spellEnd"/>
      <w:r>
        <w:t xml:space="preserve"> bespreken waarbij het doel was om wetenschappelijke evidentie te verkrijgen voor een werkmodel dat dit dusver enkel gebaseerd is op ervaringen en meningen van experts.</w:t>
      </w:r>
    </w:p>
    <w:p w:rsidR="00C21477" w:rsidRDefault="00C21477" w:rsidP="00C21477">
      <w:pPr>
        <w:pStyle w:val="Tekstzonderopmaak"/>
      </w:pPr>
    </w:p>
    <w:p w:rsidR="007B7065" w:rsidRPr="002625BE" w:rsidRDefault="007B7065" w:rsidP="001549A3">
      <w:pPr>
        <w:rPr>
          <w:rFonts w:ascii="Arial" w:hAnsi="Arial" w:cs="Arial"/>
          <w:sz w:val="20"/>
          <w:szCs w:val="20"/>
        </w:rPr>
      </w:pPr>
    </w:p>
    <w:p w:rsidR="00993C7C" w:rsidRPr="002625BE" w:rsidRDefault="00993C7C" w:rsidP="00993C7C">
      <w:pPr>
        <w:rPr>
          <w:rFonts w:ascii="Arial" w:hAnsi="Arial" w:cs="Arial"/>
          <w:sz w:val="20"/>
          <w:szCs w:val="20"/>
        </w:rPr>
      </w:pPr>
    </w:p>
    <w:p w:rsidR="00CC6922" w:rsidRDefault="00C21477">
      <w:bookmarkStart w:id="0" w:name="_GoBack"/>
      <w:bookmarkEnd w:id="0"/>
    </w:p>
    <w:sectPr w:rsidR="00CC6922"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C"/>
    <w:rsid w:val="001549A3"/>
    <w:rsid w:val="003522C0"/>
    <w:rsid w:val="004A6BFB"/>
    <w:rsid w:val="00554D2D"/>
    <w:rsid w:val="005934A2"/>
    <w:rsid w:val="007B7065"/>
    <w:rsid w:val="00993C7C"/>
    <w:rsid w:val="00A24336"/>
    <w:rsid w:val="00C21477"/>
    <w:rsid w:val="00C603CC"/>
    <w:rsid w:val="00CB3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23467-51BA-4164-99CD-63FF333A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21477"/>
    <w:pPr>
      <w:spacing w:after="0" w:line="240" w:lineRule="auto"/>
    </w:pPr>
    <w:rPr>
      <w:rFonts w:ascii="Calibri" w:eastAsiaTheme="minorHAnsi" w:hAnsi="Calibri" w:cstheme="minorBidi"/>
      <w:szCs w:val="21"/>
    </w:rPr>
  </w:style>
  <w:style w:type="character" w:customStyle="1" w:styleId="TekstzonderopmaakChar">
    <w:name w:val="Tekst zonder opmaak Char"/>
    <w:basedOn w:val="Standaardalinea-lettertype"/>
    <w:link w:val="Tekstzonderopmaak"/>
    <w:uiPriority w:val="99"/>
    <w:semiHidden/>
    <w:rsid w:val="00C214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81FCD29D</Template>
  <TotalTime>0</TotalTime>
  <Pages>1</Pages>
  <Words>188</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Maartje</dc:creator>
  <cp:lastModifiedBy>Timmermans, Maartje</cp:lastModifiedBy>
  <cp:revision>3</cp:revision>
  <dcterms:created xsi:type="dcterms:W3CDTF">2017-12-22T22:48:00Z</dcterms:created>
  <dcterms:modified xsi:type="dcterms:W3CDTF">2018-10-04T12:06:00Z</dcterms:modified>
</cp:coreProperties>
</file>